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-1407971</wp:posOffset>
            </wp:positionH>
            <wp:positionV relativeFrom="paragraph">
              <wp:posOffset>-990599</wp:posOffset>
            </wp:positionV>
            <wp:extent cx="8103843" cy="10487163"/>
            <wp:effectExtent b="0" l="0" r="0" t="0"/>
            <wp:wrapNone/>
            <wp:docPr descr="A close up of a logo&#10;&#10;Description automatically generated" id="3"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8103843" cy="10487163"/>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HOSA Parents,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Georgia HOSA Fall Leadership Rally is an event for prospective and current HOSA members that serves as a motivational tool to showcase all of the opportunities HOSA offers. This is a one-day event held at the Georgia National Fairgrounds and includes competitive events (for HOSA members), a t-shirt, a general session with an inspiring presentation by the state officer team, updating members on the year ahead. Once this session is over, attendees will be able to enjoy unlimited fair rides if an armband is purchased.</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bl>
      <w:tblPr>
        <w:tblStyle w:val="Table1"/>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0"/>
        <w:tblGridChange w:id="0">
          <w:tblGrid>
            <w:gridCol w:w="8630"/>
          </w:tblGrid>
        </w:tblGridChange>
      </w:tblGrid>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information about the </w:t>
            </w:r>
            <w:r w:rsidDel="00000000" w:rsidR="00000000" w:rsidRPr="00000000">
              <w:rPr>
                <w:rFonts w:ascii="Times New Roman" w:cs="Times New Roman" w:eastAsia="Times New Roman" w:hAnsi="Times New Roman"/>
                <w:b w:val="1"/>
                <w:sz w:val="24"/>
                <w:szCs w:val="24"/>
                <w:rtl w:val="0"/>
              </w:rPr>
              <w:t xml:space="preserve">HOSA Fall Rally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 includes: unlimited armband for rides, t-shirt, &amp; conference registration.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are to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wear jeans (no holes) or knee leng</w:t>
            </w:r>
            <w:r w:rsidDel="00000000" w:rsidR="00000000" w:rsidRPr="00000000">
              <w:rPr>
                <w:rFonts w:ascii="Times New Roman" w:cs="Times New Roman" w:eastAsia="Times New Roman" w:hAnsi="Times New Roman"/>
                <w:b w:val="1"/>
                <w:sz w:val="24"/>
                <w:szCs w:val="24"/>
                <w:u w:val="single"/>
                <w:rtl w:val="0"/>
              </w:rPr>
              <w:t xml:space="preserve">th shorts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&amp; a HOSA t-shirt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who show up with holes in their jeans or inappropriate clothing will not be allowed on the bus to travel (no refund will be given)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need to meet the bus __________, at ____am, the bus is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LEAVING at ____am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Students not on time will be left (no refund will be given)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plan to be back around ____pm; please be on time to pick up your child.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will need money for food (lunch, snacks, etc.)</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Every student attending the Fall Rally will be participating in the Statesman Award Test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If you have further questions about the </w:t>
      </w:r>
      <w:r w:rsidDel="00000000" w:rsidR="00000000" w:rsidRPr="00000000">
        <w:rPr>
          <w:rFonts w:ascii="Times New Roman" w:cs="Times New Roman" w:eastAsia="Times New Roman" w:hAnsi="Times New Roman"/>
          <w:b w:val="1"/>
          <w:rtl w:val="0"/>
        </w:rPr>
        <w:t xml:space="preserve">HOSA Fall Rally</w:t>
      </w:r>
      <w:r w:rsidDel="00000000" w:rsidR="00000000" w:rsidRPr="00000000">
        <w:rPr>
          <w:rFonts w:ascii="Times New Roman" w:cs="Times New Roman" w:eastAsia="Times New Roman" w:hAnsi="Times New Roman"/>
          <w:rtl w:val="0"/>
        </w:rPr>
        <w:t xml:space="preserve"> taking place on </w:t>
      </w:r>
      <w:r w:rsidDel="00000000" w:rsidR="00000000" w:rsidRPr="00000000">
        <w:rPr>
          <w:rFonts w:ascii="Times New Roman" w:cs="Times New Roman" w:eastAsia="Times New Roman" w:hAnsi="Times New Roman"/>
          <w:b w:val="1"/>
          <w:rtl w:val="0"/>
        </w:rPr>
        <w:t xml:space="preserve">&lt;insert date&gt;, </w:t>
      </w:r>
      <w:r w:rsidDel="00000000" w:rsidR="00000000" w:rsidRPr="00000000">
        <w:rPr>
          <w:rFonts w:ascii="Times New Roman" w:cs="Times New Roman" w:eastAsia="Times New Roman" w:hAnsi="Times New Roman"/>
          <w:rtl w:val="0"/>
        </w:rPr>
        <w:t xml:space="preserve">please email me at </w:t>
      </w:r>
      <w:r w:rsidDel="00000000" w:rsidR="00000000" w:rsidRPr="00000000">
        <w:rPr>
          <w:rFonts w:ascii="Times New Roman" w:cs="Times New Roman" w:eastAsia="Times New Roman" w:hAnsi="Times New Roman"/>
          <w:u w:val="single"/>
          <w:rtl w:val="0"/>
        </w:rPr>
        <w:t xml:space="preserve">(Advisor’s email address)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HOSA Advisor</w:t>
      </w:r>
    </w:p>
    <w:p w:rsidR="00000000" w:rsidDel="00000000" w:rsidP="00000000" w:rsidRDefault="00000000" w:rsidRPr="00000000" w14:paraId="0000001E">
      <w:pPr>
        <w:ind w:left="-450" w:right="-360" w:firstLine="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GAHOSATitle" w:customStyle="1">
    <w:name w:val="GA HOSA Title"/>
    <w:basedOn w:val="Normal"/>
    <w:next w:val="Normal"/>
    <w:qFormat w:val="1"/>
    <w:rsid w:val="00AB0A9B"/>
    <w:rPr>
      <w:rFonts w:ascii="Geogrotesque Regular" w:cs="Arial" w:eastAsia="MS Mincho" w:hAnsi="Geogrotesque Regular"/>
      <w:sz w:val="36"/>
      <w:szCs w:val="36"/>
    </w:rPr>
  </w:style>
  <w:style w:type="paragraph" w:styleId="BalloonText">
    <w:name w:val="Balloon Text"/>
    <w:basedOn w:val="Normal"/>
    <w:link w:val="BalloonTextChar"/>
    <w:uiPriority w:val="99"/>
    <w:semiHidden w:val="1"/>
    <w:unhideWhenUsed w:val="1"/>
    <w:rsid w:val="00454383"/>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454383"/>
    <w:rPr>
      <w:rFonts w:ascii="Lucida Grande" w:hAnsi="Lucida Grande"/>
      <w:sz w:val="18"/>
      <w:szCs w:val="18"/>
    </w:rPr>
  </w:style>
  <w:style w:type="paragraph" w:styleId="ListParagraph">
    <w:name w:val="List Paragraph"/>
    <w:basedOn w:val="Normal"/>
    <w:uiPriority w:val="34"/>
    <w:qFormat w:val="1"/>
    <w:rsid w:val="002D048E"/>
    <w:pPr>
      <w:ind w:left="720"/>
      <w:contextualSpacing w:val="1"/>
    </w:pPr>
  </w:style>
  <w:style w:type="table" w:styleId="TableGrid">
    <w:name w:val="Table Grid"/>
    <w:basedOn w:val="TableNormal"/>
    <w:uiPriority w:val="59"/>
    <w:rsid w:val="00DA0562"/>
    <w:rPr>
      <w:rFonts w:cs="Times New Roman" w:eastAsia="Times New Roman" w:ascii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BQT2qOftlw+PfnqdAfARG5hEQ==">CgMxLjAyCGguZ2pkZ3hzOAByITFNMndlVUd4UmRMazJlSE1OMFJYWjZfMTZFbFoxYTFvYw==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2016-06-07T15:50:00Z</dcterms:created>
  <dc:creator>Allen Seigler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0x010100B1884ADDF7CB834E9E57ECED08DA7C42</vt:lpwstr>
  </property>
</Properties>
</file>